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36" w:rsidRPr="00E54936" w:rsidRDefault="00E54936" w:rsidP="00E54936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54936">
        <w:rPr>
          <w:rFonts w:ascii="Times New Roman" w:hAnsi="Times New Roman" w:cs="Times New Roman"/>
          <w:sz w:val="28"/>
          <w:szCs w:val="28"/>
          <w:lang w:val="sr-Latn-RS"/>
        </w:rPr>
        <w:t xml:space="preserve">TOKOM </w:t>
      </w:r>
      <w:r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E54936">
        <w:rPr>
          <w:rFonts w:ascii="Times New Roman" w:hAnsi="Times New Roman" w:cs="Times New Roman"/>
          <w:sz w:val="28"/>
          <w:szCs w:val="28"/>
          <w:lang w:val="sr-Latn-RS"/>
        </w:rPr>
        <w:t xml:space="preserve">JANUARSKOG  ISPITNOG  ROKA  </w:t>
      </w:r>
      <w:r w:rsidRPr="00E54936">
        <w:rPr>
          <w:rFonts w:ascii="Times New Roman" w:hAnsi="Times New Roman" w:cs="Times New Roman"/>
          <w:sz w:val="28"/>
          <w:szCs w:val="28"/>
          <w:lang w:val="sr-Latn-RS"/>
        </w:rPr>
        <w:t xml:space="preserve">KONSULTACIJE  </w:t>
      </w:r>
      <w:r w:rsidRPr="00E54936">
        <w:rPr>
          <w:rFonts w:ascii="Times New Roman" w:hAnsi="Times New Roman" w:cs="Times New Roman"/>
          <w:sz w:val="28"/>
          <w:szCs w:val="28"/>
          <w:lang w:val="sr-Latn-RS"/>
        </w:rPr>
        <w:t>ĆE  SE ODRŽAVATI</w:t>
      </w:r>
      <w:r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</w:t>
      </w:r>
      <w:r w:rsidRPr="00E54936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 xml:space="preserve">UTORKOM </w:t>
      </w:r>
      <w:bookmarkStart w:id="0" w:name="_GoBack"/>
      <w:bookmarkEnd w:id="0"/>
      <w:r w:rsidRPr="00E54936"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od 10.00 do 12.00 u kabinetu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sr-Latn-RS"/>
        </w:rPr>
        <w:t>.</w:t>
      </w:r>
    </w:p>
    <w:p w:rsidR="00CD4A09" w:rsidRDefault="00CD4A09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</w:p>
    <w:sectPr w:rsidR="00CD4A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36"/>
    <w:rsid w:val="00CD4A09"/>
    <w:rsid w:val="00E5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1</cp:revision>
  <dcterms:created xsi:type="dcterms:W3CDTF">2024-01-12T21:09:00Z</dcterms:created>
  <dcterms:modified xsi:type="dcterms:W3CDTF">2024-01-12T21:13:00Z</dcterms:modified>
</cp:coreProperties>
</file>